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ind w:left="720" w:hanging="720"/>
        <w:jc w:val="center"/>
        <w:rPr>
          <w:b w:val="1"/>
          <w:color w:val="000000"/>
          <w:sz w:val="32"/>
          <w:szCs w:val="32"/>
        </w:rPr>
      </w:pPr>
      <w:r w:rsidDel="00000000" w:rsidR="00000000" w:rsidRPr="00000000">
        <w:rPr>
          <w:b w:val="1"/>
          <w:sz w:val="32"/>
          <w:szCs w:val="32"/>
          <w:rtl w:val="0"/>
        </w:rPr>
        <w:t xml:space="preserve">IT OPERATIONS OFFICER</w:t>
      </w:r>
      <w:r w:rsidDel="00000000" w:rsidR="00000000" w:rsidRPr="00000000">
        <w:rPr>
          <w:rtl w:val="0"/>
        </w:rPr>
      </w:r>
    </w:p>
    <w:p w:rsidR="00000000" w:rsidDel="00000000" w:rsidP="00000000" w:rsidRDefault="00000000" w:rsidRPr="00000000" w14:paraId="00000002">
      <w:pPr>
        <w:spacing w:after="240" w:before="240" w:line="276" w:lineRule="auto"/>
        <w:jc w:val="both"/>
        <w:rPr/>
      </w:pPr>
      <w:r w:rsidDel="00000000" w:rsidR="00000000" w:rsidRPr="00000000">
        <w:rPr>
          <w:rtl w:val="0"/>
        </w:rPr>
        <w:t xml:space="preserve">Community Support Services (CSS) is on the threshold of exciting new developments over the next few years, and beyond. Our non-profit social enterprise has recently embarked on a Pathways to Employment social program to provide women with the opportunity to gain the knowledge and skills required to establish a successful micro business in the sewing industry. We are looking for someone with previous IT project management, operations or admin experience, an enthusiastic self-starter with a combination of strong technical, time management and people skills, to join our team in implementing and maintaining operational systems to scale up and sustain our community work. This role is ideal for a mother looking to work flexible hours during school days (between 9.00 am to 2pm) in a warm, vibrant and open environment.</w:t>
      </w:r>
      <w:r w:rsidDel="00000000" w:rsidR="00000000" w:rsidRPr="00000000">
        <w:rPr>
          <w:b w:val="1"/>
          <w:rtl w:val="0"/>
        </w:rPr>
        <w:t xml:space="preserve"> </w:t>
      </w: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81"/>
        <w:gridCol w:w="7279"/>
        <w:tblGridChange w:id="0">
          <w:tblGrid>
            <w:gridCol w:w="2081"/>
            <w:gridCol w:w="7279"/>
          </w:tblGrid>
        </w:tblGridChange>
      </w:tblGrid>
      <w:tr>
        <w:trPr>
          <w:cantSplit w:val="0"/>
          <w:tblHeader w:val="0"/>
        </w:trPr>
        <w:tc>
          <w:tcPr/>
          <w:p w:rsidR="00000000" w:rsidDel="00000000" w:rsidP="00000000" w:rsidRDefault="00000000" w:rsidRPr="00000000" w14:paraId="00000003">
            <w:pPr>
              <w:pageBreakBefore w:val="0"/>
              <w:rPr>
                <w:b w:val="1"/>
              </w:rPr>
            </w:pPr>
            <w:r w:rsidDel="00000000" w:rsidR="00000000" w:rsidRPr="00000000">
              <w:rPr>
                <w:b w:val="1"/>
                <w:rtl w:val="0"/>
              </w:rPr>
              <w:t xml:space="preserve">Primary purpose of position:</w:t>
            </w:r>
          </w:p>
        </w:tc>
        <w:tc>
          <w:tcPr/>
          <w:p w:rsidR="00000000" w:rsidDel="00000000" w:rsidP="00000000" w:rsidRDefault="00000000" w:rsidRPr="00000000" w14:paraId="00000004">
            <w:pPr>
              <w:spacing w:after="30" w:lineRule="auto"/>
              <w:jc w:val="both"/>
              <w:rPr/>
            </w:pPr>
            <w:r w:rsidDel="00000000" w:rsidR="00000000" w:rsidRPr="00000000">
              <w:rPr>
                <w:rtl w:val="0"/>
              </w:rPr>
              <w:t xml:space="preserve">Support the function and implementation of operational processes and systems in alignment with the strategic growth of the organisation. </w:t>
            </w:r>
          </w:p>
        </w:tc>
      </w:tr>
      <w:tr>
        <w:trPr>
          <w:cantSplit w:val="0"/>
          <w:tblHeader w:val="0"/>
        </w:trPr>
        <w:tc>
          <w:tcPr/>
          <w:p w:rsidR="00000000" w:rsidDel="00000000" w:rsidP="00000000" w:rsidRDefault="00000000" w:rsidRPr="00000000" w14:paraId="00000005">
            <w:pPr>
              <w:pageBreakBefore w:val="0"/>
              <w:rPr>
                <w:b w:val="1"/>
              </w:rPr>
            </w:pPr>
            <w:r w:rsidDel="00000000" w:rsidR="00000000" w:rsidRPr="00000000">
              <w:rPr>
                <w:rtl w:val="0"/>
              </w:rPr>
            </w:r>
          </w:p>
        </w:tc>
        <w:tc>
          <w:tcPr/>
          <w:p w:rsidR="00000000" w:rsidDel="00000000" w:rsidP="00000000" w:rsidRDefault="00000000" w:rsidRPr="00000000" w14:paraId="0000000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07">
            <w:pPr>
              <w:pageBreakBefore w:val="0"/>
              <w:rPr>
                <w:b w:val="1"/>
              </w:rPr>
            </w:pPr>
            <w:r w:rsidDel="00000000" w:rsidR="00000000" w:rsidRPr="00000000">
              <w:rPr>
                <w:b w:val="1"/>
                <w:rtl w:val="0"/>
              </w:rPr>
              <w:t xml:space="preserve">Reports to:</w:t>
            </w:r>
          </w:p>
        </w:tc>
        <w:tc>
          <w:tcPr/>
          <w:p w:rsidR="00000000" w:rsidDel="00000000" w:rsidP="00000000" w:rsidRDefault="00000000" w:rsidRPr="00000000" w14:paraId="00000008">
            <w:pPr>
              <w:pageBreakBefore w:val="0"/>
              <w:rPr/>
            </w:pPr>
            <w:r w:rsidDel="00000000" w:rsidR="00000000" w:rsidRPr="00000000">
              <w:rPr>
                <w:rtl w:val="0"/>
              </w:rPr>
              <w:t xml:space="preserve">Operations Manager</w:t>
            </w:r>
          </w:p>
        </w:tc>
      </w:tr>
      <w:tr>
        <w:trPr>
          <w:cantSplit w:val="0"/>
          <w:tblHeader w:val="0"/>
        </w:trPr>
        <w:tc>
          <w:tcPr/>
          <w:p w:rsidR="00000000" w:rsidDel="00000000" w:rsidP="00000000" w:rsidRDefault="00000000" w:rsidRPr="00000000" w14:paraId="00000009">
            <w:pPr>
              <w:pageBreakBefore w:val="0"/>
              <w:rPr>
                <w:b w:val="1"/>
              </w:rPr>
            </w:pPr>
            <w:r w:rsidDel="00000000" w:rsidR="00000000" w:rsidRPr="00000000">
              <w:rPr>
                <w:b w:val="1"/>
                <w:rtl w:val="0"/>
              </w:rPr>
              <w:t xml:space="preserve">Location:</w:t>
            </w:r>
          </w:p>
        </w:tc>
        <w:tc>
          <w:tcPr/>
          <w:p w:rsidR="00000000" w:rsidDel="00000000" w:rsidP="00000000" w:rsidRDefault="00000000" w:rsidRPr="00000000" w14:paraId="0000000A">
            <w:pPr>
              <w:pageBreakBefore w:val="0"/>
              <w:rPr/>
            </w:pPr>
            <w:r w:rsidDel="00000000" w:rsidR="00000000" w:rsidRPr="00000000">
              <w:rPr>
                <w:rtl w:val="0"/>
              </w:rPr>
              <w:t xml:space="preserve">Bankstown (hybrid office and remote work negotiable after probation)</w:t>
            </w:r>
          </w:p>
        </w:tc>
      </w:tr>
      <w:tr>
        <w:trPr>
          <w:cantSplit w:val="0"/>
          <w:tblHeader w:val="0"/>
        </w:trPr>
        <w:tc>
          <w:tcPr/>
          <w:p w:rsidR="00000000" w:rsidDel="00000000" w:rsidP="00000000" w:rsidRDefault="00000000" w:rsidRPr="00000000" w14:paraId="0000000B">
            <w:pPr>
              <w:pageBreakBefore w:val="0"/>
              <w:rPr>
                <w:b w:val="1"/>
              </w:rPr>
            </w:pPr>
            <w:r w:rsidDel="00000000" w:rsidR="00000000" w:rsidRPr="00000000">
              <w:rPr>
                <w:b w:val="1"/>
                <w:rtl w:val="0"/>
              </w:rPr>
              <w:t xml:space="preserve">Work Hours:</w:t>
            </w:r>
          </w:p>
        </w:tc>
        <w:tc>
          <w:tcPr/>
          <w:p w:rsidR="00000000" w:rsidDel="00000000" w:rsidP="00000000" w:rsidRDefault="00000000" w:rsidRPr="00000000" w14:paraId="0000000C">
            <w:pPr>
              <w:pageBreakBefore w:val="0"/>
              <w:rPr/>
            </w:pPr>
            <w:r w:rsidDel="00000000" w:rsidR="00000000" w:rsidRPr="00000000">
              <w:rPr>
                <w:rtl w:val="0"/>
              </w:rPr>
              <w:t xml:space="preserve">15 hours a week over 5 days </w:t>
            </w:r>
          </w:p>
        </w:tc>
      </w:tr>
      <w:tr>
        <w:trPr>
          <w:cantSplit w:val="0"/>
          <w:tblHeader w:val="0"/>
        </w:trPr>
        <w:tc>
          <w:tcPr/>
          <w:p w:rsidR="00000000" w:rsidDel="00000000" w:rsidP="00000000" w:rsidRDefault="00000000" w:rsidRPr="00000000" w14:paraId="0000000D">
            <w:pPr>
              <w:pageBreakBefore w:val="0"/>
              <w:rPr>
                <w:b w:val="1"/>
              </w:rPr>
            </w:pPr>
            <w:r w:rsidDel="00000000" w:rsidR="00000000" w:rsidRPr="00000000">
              <w:rPr>
                <w:b w:val="1"/>
                <w:rtl w:val="0"/>
              </w:rPr>
              <w:t xml:space="preserve">Commitment:</w:t>
            </w:r>
          </w:p>
          <w:p w:rsidR="00000000" w:rsidDel="00000000" w:rsidP="00000000" w:rsidRDefault="00000000" w:rsidRPr="00000000" w14:paraId="0000000E">
            <w:pPr>
              <w:pageBreakBefore w:val="0"/>
              <w:rPr>
                <w:b w:val="1"/>
              </w:rPr>
            </w:pPr>
            <w:r w:rsidDel="00000000" w:rsidR="00000000" w:rsidRPr="00000000">
              <w:rPr>
                <w:b w:val="1"/>
                <w:rtl w:val="0"/>
              </w:rPr>
              <w:t xml:space="preserve">Salary:</w:t>
            </w:r>
          </w:p>
        </w:tc>
        <w:tc>
          <w:tcPr/>
          <w:p w:rsidR="00000000" w:rsidDel="00000000" w:rsidP="00000000" w:rsidRDefault="00000000" w:rsidRPr="00000000" w14:paraId="0000000F">
            <w:pPr>
              <w:pageBreakBefore w:val="0"/>
              <w:rPr/>
            </w:pPr>
            <w:r w:rsidDel="00000000" w:rsidR="00000000" w:rsidRPr="00000000">
              <w:rPr>
                <w:rtl w:val="0"/>
              </w:rPr>
              <w:t xml:space="preserve">Permanent with 3 months probation </w:t>
            </w:r>
          </w:p>
          <w:p w:rsidR="00000000" w:rsidDel="00000000" w:rsidP="00000000" w:rsidRDefault="00000000" w:rsidRPr="00000000" w14:paraId="00000010">
            <w:pPr>
              <w:pageBreakBefore w:val="0"/>
              <w:rPr/>
            </w:pPr>
            <w:r w:rsidDel="00000000" w:rsidR="00000000" w:rsidRPr="00000000">
              <w:rPr>
                <w:rtl w:val="0"/>
              </w:rPr>
              <w:t xml:space="preserve">Between $20,000 to $25,000 pa </w:t>
            </w:r>
            <w:r w:rsidDel="00000000" w:rsidR="00000000" w:rsidRPr="00000000">
              <w:rPr>
                <w:rtl w:val="0"/>
              </w:rPr>
              <w:t xml:space="preserve">  </w:t>
            </w:r>
          </w:p>
        </w:tc>
      </w:tr>
    </w:tbl>
    <w:p w:rsidR="00000000" w:rsidDel="00000000" w:rsidP="00000000" w:rsidRDefault="00000000" w:rsidRPr="00000000" w14:paraId="00000011">
      <w:pPr>
        <w:pageBreakBefore w:val="0"/>
        <w:spacing w:after="0" w:lineRule="auto"/>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7370"/>
        <w:tblGridChange w:id="0">
          <w:tblGrid>
            <w:gridCol w:w="1980"/>
            <w:gridCol w:w="7370"/>
          </w:tblGrid>
        </w:tblGridChange>
      </w:tblGrid>
      <w:tr>
        <w:trPr>
          <w:cantSplit w:val="0"/>
          <w:tblHeader w:val="0"/>
        </w:trPr>
        <w:tc>
          <w:tcPr/>
          <w:p w:rsidR="00000000" w:rsidDel="00000000" w:rsidP="00000000" w:rsidRDefault="00000000" w:rsidRPr="00000000" w14:paraId="00000012">
            <w:pPr>
              <w:pageBreakBefore w:val="0"/>
              <w:rPr>
                <w:b w:val="1"/>
              </w:rPr>
            </w:pPr>
            <w:r w:rsidDel="00000000" w:rsidR="00000000" w:rsidRPr="00000000">
              <w:rPr>
                <w:b w:val="1"/>
                <w:rtl w:val="0"/>
              </w:rPr>
              <w:t xml:space="preserve">Date posted:</w:t>
            </w:r>
          </w:p>
        </w:tc>
        <w:tc>
          <w:tcPr/>
          <w:p w:rsidR="00000000" w:rsidDel="00000000" w:rsidP="00000000" w:rsidRDefault="00000000" w:rsidRPr="00000000" w14:paraId="00000013">
            <w:pPr>
              <w:pageBreakBefore w:val="0"/>
              <w:rPr/>
            </w:pPr>
            <w:r w:rsidDel="00000000" w:rsidR="00000000" w:rsidRPr="00000000">
              <w:rPr>
                <w:rtl w:val="0"/>
              </w:rPr>
              <w:t xml:space="preserve">23</w:t>
            </w:r>
            <w:r w:rsidDel="00000000" w:rsidR="00000000" w:rsidRPr="00000000">
              <w:rPr>
                <w:rtl w:val="0"/>
              </w:rPr>
              <w:t xml:space="preserve"> October 2023</w:t>
            </w: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rPr>
                <w:b w:val="1"/>
              </w:rPr>
            </w:pPr>
            <w:r w:rsidDel="00000000" w:rsidR="00000000" w:rsidRPr="00000000">
              <w:rPr>
                <w:b w:val="1"/>
                <w:rtl w:val="0"/>
              </w:rPr>
              <w:t xml:space="preserve">Apply by:</w:t>
            </w:r>
          </w:p>
        </w:tc>
        <w:tc>
          <w:tcPr/>
          <w:p w:rsidR="00000000" w:rsidDel="00000000" w:rsidP="00000000" w:rsidRDefault="00000000" w:rsidRPr="00000000" w14:paraId="00000015">
            <w:pPr>
              <w:pageBreakBefore w:val="0"/>
              <w:rPr/>
            </w:pPr>
            <w:r w:rsidDel="00000000" w:rsidR="00000000" w:rsidRPr="00000000">
              <w:rPr>
                <w:rtl w:val="0"/>
              </w:rPr>
              <w:t xml:space="preserve">5 November 2023</w:t>
            </w:r>
          </w:p>
        </w:tc>
      </w:tr>
      <w:tr>
        <w:trPr>
          <w:cantSplit w:val="0"/>
          <w:tblHeader w:val="0"/>
        </w:trPr>
        <w:tc>
          <w:tcPr/>
          <w:p w:rsidR="00000000" w:rsidDel="00000000" w:rsidP="00000000" w:rsidRDefault="00000000" w:rsidRPr="00000000" w14:paraId="00000016">
            <w:pPr>
              <w:pageBreakBefore w:val="0"/>
              <w:rPr>
                <w:b w:val="1"/>
              </w:rPr>
            </w:pPr>
            <w:r w:rsidDel="00000000" w:rsidR="00000000" w:rsidRPr="00000000">
              <w:rPr>
                <w:b w:val="1"/>
                <w:rtl w:val="0"/>
              </w:rPr>
              <w:t xml:space="preserve">Email to:</w:t>
            </w:r>
          </w:p>
        </w:tc>
        <w:tc>
          <w:tcPr/>
          <w:p w:rsidR="00000000" w:rsidDel="00000000" w:rsidP="00000000" w:rsidRDefault="00000000" w:rsidRPr="00000000" w14:paraId="00000017">
            <w:pPr>
              <w:pageBreakBefore w:val="0"/>
              <w:rPr/>
            </w:pPr>
            <w:hyperlink r:id="rId6">
              <w:r w:rsidDel="00000000" w:rsidR="00000000" w:rsidRPr="00000000">
                <w:rPr>
                  <w:color w:val="1155cc"/>
                  <w:u w:val="single"/>
                  <w:rtl w:val="0"/>
                </w:rPr>
                <w:t xml:space="preserve">hello@cssvillage.org.au</w:t>
              </w:r>
            </w:hyperlink>
            <w:r w:rsidDel="00000000" w:rsidR="00000000" w:rsidRPr="00000000">
              <w:rPr>
                <w:rtl w:val="0"/>
              </w:rPr>
            </w:r>
          </w:p>
        </w:tc>
      </w:tr>
      <w:tr>
        <w:trPr>
          <w:cantSplit w:val="0"/>
          <w:tblHeader w:val="0"/>
        </w:trPr>
        <w:tc>
          <w:tcPr/>
          <w:p w:rsidR="00000000" w:rsidDel="00000000" w:rsidP="00000000" w:rsidRDefault="00000000" w:rsidRPr="00000000" w14:paraId="00000018">
            <w:pPr>
              <w:pageBreakBefore w:val="0"/>
              <w:rPr>
                <w:b w:val="1"/>
              </w:rPr>
            </w:pPr>
            <w:r w:rsidDel="00000000" w:rsidR="00000000" w:rsidRPr="00000000">
              <w:rPr>
                <w:b w:val="1"/>
                <w:rtl w:val="0"/>
              </w:rPr>
              <w:t xml:space="preserve">Subject Line:</w:t>
            </w:r>
          </w:p>
        </w:tc>
        <w:tc>
          <w:tcPr/>
          <w:p w:rsidR="00000000" w:rsidDel="00000000" w:rsidP="00000000" w:rsidRDefault="00000000" w:rsidRPr="00000000" w14:paraId="00000019">
            <w:pPr>
              <w:pageBreakBefore w:val="0"/>
              <w:rPr/>
            </w:pPr>
            <w:r w:rsidDel="00000000" w:rsidR="00000000" w:rsidRPr="00000000">
              <w:rPr>
                <w:rtl w:val="0"/>
              </w:rPr>
              <w:t xml:space="preserve">Application for IT Operations Officer</w:t>
            </w:r>
          </w:p>
        </w:tc>
      </w:tr>
    </w:tbl>
    <w:p w:rsidR="00000000" w:rsidDel="00000000" w:rsidP="00000000" w:rsidRDefault="00000000" w:rsidRPr="00000000" w14:paraId="0000001A">
      <w:pPr>
        <w:pageBreakBefore w:val="0"/>
        <w:spacing w:after="0" w:lineRule="auto"/>
        <w:rPr/>
      </w:pPr>
      <w:r w:rsidDel="00000000" w:rsidR="00000000" w:rsidRPr="00000000">
        <w:rPr>
          <w:rtl w:val="0"/>
        </w:rPr>
      </w:r>
    </w:p>
    <w:p w:rsidR="00000000" w:rsidDel="00000000" w:rsidP="00000000" w:rsidRDefault="00000000" w:rsidRPr="00000000" w14:paraId="0000001B">
      <w:pPr>
        <w:spacing w:after="240" w:before="240" w:line="276" w:lineRule="auto"/>
        <w:rPr/>
      </w:pPr>
      <w:r w:rsidDel="00000000" w:rsidR="00000000" w:rsidRPr="00000000">
        <w:rPr>
          <w:b w:val="1"/>
          <w:smallCaps w:val="1"/>
          <w:rtl w:val="0"/>
        </w:rPr>
        <w:t xml:space="preserve">KEY FUNCTIONAL RESPONSIBILITIES</w:t>
      </w:r>
      <w:r w:rsidDel="00000000" w:rsidR="00000000" w:rsidRPr="00000000">
        <w:rPr>
          <w:rtl w:val="0"/>
        </w:rPr>
      </w:r>
    </w:p>
    <w:p w:rsidR="00000000" w:rsidDel="00000000" w:rsidP="00000000" w:rsidRDefault="00000000" w:rsidRPr="00000000" w14:paraId="0000001C">
      <w:pPr>
        <w:numPr>
          <w:ilvl w:val="0"/>
          <w:numId w:val="1"/>
        </w:numPr>
        <w:spacing w:after="0" w:afterAutospacing="0" w:before="240" w:line="276" w:lineRule="auto"/>
        <w:ind w:left="360"/>
        <w:rPr>
          <w:rFonts w:ascii="Calibri" w:cs="Calibri" w:eastAsia="Calibri" w:hAnsi="Calibri"/>
        </w:rPr>
      </w:pPr>
      <w:r w:rsidDel="00000000" w:rsidR="00000000" w:rsidRPr="00000000">
        <w:rPr>
          <w:rtl w:val="0"/>
        </w:rPr>
        <w:t xml:space="preserve">Provide training and support on systems used in client delivery, staff/volunteer recruitment and management, and other operational activities across the organisation (in person, via Zoom or over the phone)</w:t>
      </w:r>
    </w:p>
    <w:p w:rsidR="00000000" w:rsidDel="00000000" w:rsidP="00000000" w:rsidRDefault="00000000" w:rsidRPr="00000000" w14:paraId="0000001D">
      <w:pPr>
        <w:numPr>
          <w:ilvl w:val="0"/>
          <w:numId w:val="1"/>
        </w:numPr>
        <w:spacing w:after="30" w:afterAutospacing="0"/>
        <w:ind w:left="360"/>
        <w:rPr/>
      </w:pPr>
      <w:r w:rsidDel="00000000" w:rsidR="00000000" w:rsidRPr="00000000">
        <w:rPr>
          <w:rtl w:val="0"/>
        </w:rPr>
        <w:t xml:space="preserve">Provide training and support to the Sew Good project coordination team on systems used for the management and execution of the program </w:t>
      </w:r>
    </w:p>
    <w:p w:rsidR="00000000" w:rsidDel="00000000" w:rsidP="00000000" w:rsidRDefault="00000000" w:rsidRPr="00000000" w14:paraId="0000001E">
      <w:pPr>
        <w:numPr>
          <w:ilvl w:val="0"/>
          <w:numId w:val="1"/>
        </w:numPr>
        <w:spacing w:after="0" w:afterAutospacing="0" w:before="30" w:beforeAutospacing="0" w:line="276" w:lineRule="auto"/>
        <w:ind w:left="360"/>
        <w:rPr>
          <w:rFonts w:ascii="Calibri" w:cs="Calibri" w:eastAsia="Calibri" w:hAnsi="Calibri"/>
        </w:rPr>
      </w:pPr>
      <w:r w:rsidDel="00000000" w:rsidR="00000000" w:rsidRPr="00000000">
        <w:rPr>
          <w:rtl w:val="0"/>
        </w:rPr>
        <w:t xml:space="preserve">Install and configure software, hardware and peripherals on CSS systems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30" w:line="240" w:lineRule="auto"/>
        <w:ind w:left="360" w:right="0" w:hanging="360"/>
        <w:jc w:val="left"/>
        <w:rPr/>
      </w:pPr>
      <w:r w:rsidDel="00000000" w:rsidR="00000000" w:rsidRPr="00000000">
        <w:rPr>
          <w:rtl w:val="0"/>
        </w:rPr>
        <w:t xml:space="preserve">Monitor and maintain the CSS computer systems, administrative forms, and databases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30" w:line="240" w:lineRule="auto"/>
        <w:ind w:left="360" w:right="0" w:hanging="360"/>
        <w:jc w:val="left"/>
        <w:rPr/>
      </w:pPr>
      <w:r w:rsidDel="00000000" w:rsidR="00000000" w:rsidRPr="00000000">
        <w:rPr>
          <w:rtl w:val="0"/>
        </w:rPr>
        <w:t xml:space="preserve">Document standard operating procedures for correct and efficient use of the above </w:t>
      </w:r>
    </w:p>
    <w:p w:rsidR="00000000" w:rsidDel="00000000" w:rsidP="00000000" w:rsidRDefault="00000000" w:rsidRPr="00000000" w14:paraId="00000021">
      <w:pPr>
        <w:numPr>
          <w:ilvl w:val="0"/>
          <w:numId w:val="1"/>
        </w:numPr>
        <w:spacing w:after="30" w:afterAutospacing="0"/>
        <w:ind w:left="360"/>
        <w:rPr/>
      </w:pPr>
      <w:r w:rsidDel="00000000" w:rsidR="00000000" w:rsidRPr="00000000">
        <w:rPr>
          <w:rtl w:val="0"/>
        </w:rPr>
        <w:t xml:space="preserve">Assist the Operations Manager in the design and implementation of new processes and workflows, including gathering requirements from stakeholders </w:t>
      </w:r>
    </w:p>
    <w:p w:rsidR="00000000" w:rsidDel="00000000" w:rsidP="00000000" w:rsidRDefault="00000000" w:rsidRPr="00000000" w14:paraId="00000022">
      <w:pPr>
        <w:numPr>
          <w:ilvl w:val="0"/>
          <w:numId w:val="1"/>
        </w:numPr>
        <w:spacing w:after="0" w:afterAutospacing="0" w:before="30" w:beforeAutospacing="0" w:line="276" w:lineRule="auto"/>
        <w:ind w:left="360"/>
        <w:rPr>
          <w:rFonts w:ascii="Calibri" w:cs="Calibri" w:eastAsia="Calibri" w:hAnsi="Calibri"/>
        </w:rPr>
      </w:pPr>
      <w:r w:rsidDel="00000000" w:rsidR="00000000" w:rsidRPr="00000000">
        <w:rPr>
          <w:rtl w:val="0"/>
        </w:rPr>
        <w:t xml:space="preserve">Respond in a timely manner to support issues and requests</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Ensure CSS Policies and Procedures are adhered to during these activities</w:t>
      </w:r>
    </w:p>
    <w:p w:rsidR="00000000" w:rsidDel="00000000" w:rsidP="00000000" w:rsidRDefault="00000000" w:rsidRPr="00000000" w14:paraId="00000024">
      <w:pPr>
        <w:pStyle w:val="Heading1"/>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pageBreakBefore w:val="0"/>
        <w:rPr>
          <w:sz w:val="20"/>
          <w:szCs w:val="20"/>
        </w:rPr>
      </w:pPr>
      <w:r w:rsidDel="00000000" w:rsidR="00000000" w:rsidRPr="00000000">
        <w:rPr>
          <w:sz w:val="20"/>
          <w:szCs w:val="20"/>
          <w:rtl w:val="0"/>
        </w:rPr>
        <w:t xml:space="preserve">QUALIFICATIONS AND EXPERIENCE REQUIRED</w:t>
      </w:r>
      <w:r w:rsidDel="00000000" w:rsidR="00000000" w:rsidRPr="00000000">
        <w:rPr>
          <w:sz w:val="20"/>
          <w:szCs w:val="20"/>
          <w:rtl w:val="0"/>
        </w:rPr>
        <w:t xml:space="preserve">  </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Experience </w:t>
      </w:r>
      <w:r w:rsidDel="00000000" w:rsidR="00000000" w:rsidRPr="00000000">
        <w:rPr>
          <w:color w:val="000000"/>
          <w:rtl w:val="0"/>
        </w:rPr>
        <w:t xml:space="preserve">in </w:t>
      </w:r>
      <w:r w:rsidDel="00000000" w:rsidR="00000000" w:rsidRPr="00000000">
        <w:rPr>
          <w:rtl w:val="0"/>
        </w:rPr>
        <w:t xml:space="preserve">an IT Operations, Project Management or Administration </w:t>
      </w:r>
      <w:r w:rsidDel="00000000" w:rsidR="00000000" w:rsidRPr="00000000">
        <w:rPr>
          <w:color w:val="000000"/>
          <w:rtl w:val="0"/>
        </w:rPr>
        <w:t xml:space="preserve">position</w:t>
      </w:r>
      <w:r w:rsidDel="00000000" w:rsidR="00000000" w:rsidRPr="00000000">
        <w:rPr>
          <w:rtl w:val="0"/>
        </w:rPr>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Experience using Google suite</w:t>
      </w:r>
      <w:r w:rsidDel="00000000" w:rsidR="00000000" w:rsidRPr="00000000">
        <w:rPr>
          <w:color w:val="000000"/>
          <w:rtl w:val="0"/>
        </w:rPr>
        <w:t xml:space="preserve"> in a work environment</w:t>
      </w:r>
      <w:r w:rsidDel="00000000" w:rsidR="00000000" w:rsidRPr="00000000">
        <w:rPr>
          <w:rtl w:val="0"/>
        </w:rPr>
      </w:r>
    </w:p>
    <w:p w:rsidR="00000000" w:rsidDel="00000000" w:rsidP="00000000" w:rsidRDefault="00000000" w:rsidRPr="00000000" w14:paraId="00000028">
      <w:pPr>
        <w:numPr>
          <w:ilvl w:val="0"/>
          <w:numId w:val="1"/>
        </w:numPr>
        <w:ind w:left="360"/>
        <w:rPr/>
      </w:pPr>
      <w:r w:rsidDel="00000000" w:rsidR="00000000" w:rsidRPr="00000000">
        <w:rPr>
          <w:rtl w:val="0"/>
        </w:rPr>
        <w:t xml:space="preserve">Technical writing and documentation experience</w:t>
      </w:r>
    </w:p>
    <w:p w:rsidR="00000000" w:rsidDel="00000000" w:rsidP="00000000" w:rsidRDefault="00000000" w:rsidRPr="00000000" w14:paraId="00000029">
      <w:pPr>
        <w:numPr>
          <w:ilvl w:val="0"/>
          <w:numId w:val="1"/>
        </w:numPr>
        <w:ind w:left="360"/>
        <w:rPr/>
      </w:pPr>
      <w:r w:rsidDel="00000000" w:rsidR="00000000" w:rsidRPr="00000000">
        <w:rPr>
          <w:rtl w:val="0"/>
        </w:rPr>
        <w:t xml:space="preserve">Ability to set up and manage CRMs or similar databases </w:t>
      </w:r>
    </w:p>
    <w:p w:rsidR="00000000" w:rsidDel="00000000" w:rsidP="00000000" w:rsidRDefault="00000000" w:rsidRPr="00000000" w14:paraId="0000002A">
      <w:pPr>
        <w:pageBreakBefore w:val="0"/>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Knowledge of Asana or similar project management software an advantage</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pStyle w:val="Heading1"/>
        <w:rPr>
          <w:sz w:val="20"/>
          <w:szCs w:val="20"/>
        </w:rPr>
      </w:pPr>
      <w:bookmarkStart w:colFirst="0" w:colLast="0" w:name="_ugfk0v631bhn" w:id="0"/>
      <w:bookmarkEnd w:id="0"/>
      <w:r w:rsidDel="00000000" w:rsidR="00000000" w:rsidRPr="00000000">
        <w:rPr>
          <w:sz w:val="20"/>
          <w:szCs w:val="20"/>
          <w:rtl w:val="0"/>
        </w:rPr>
        <w:t xml:space="preserve">HIGHLY DESIRABLE ATTRIBUTES AND SKILLS  </w:t>
      </w:r>
    </w:p>
    <w:p w:rsidR="00000000" w:rsidDel="00000000" w:rsidP="00000000" w:rsidRDefault="00000000" w:rsidRPr="00000000" w14:paraId="0000002D">
      <w:pPr>
        <w:numPr>
          <w:ilvl w:val="0"/>
          <w:numId w:val="1"/>
        </w:numPr>
        <w:ind w:left="360"/>
        <w:rPr/>
      </w:pPr>
      <w:bookmarkStart w:colFirst="0" w:colLast="0" w:name="_gjdgxs" w:id="1"/>
      <w:bookmarkEnd w:id="1"/>
      <w:r w:rsidDel="00000000" w:rsidR="00000000" w:rsidRPr="00000000">
        <w:rPr>
          <w:rtl w:val="0"/>
        </w:rPr>
        <w:t xml:space="preserve">Friendly and approachable manner, both in person and over the phone</w:t>
      </w:r>
    </w:p>
    <w:p w:rsidR="00000000" w:rsidDel="00000000" w:rsidP="00000000" w:rsidRDefault="00000000" w:rsidRPr="00000000" w14:paraId="0000002E">
      <w:pPr>
        <w:numPr>
          <w:ilvl w:val="0"/>
          <w:numId w:val="1"/>
        </w:numPr>
        <w:ind w:left="360"/>
        <w:rPr/>
      </w:pPr>
      <w:r w:rsidDel="00000000" w:rsidR="00000000" w:rsidRPr="00000000">
        <w:rPr>
          <w:rtl w:val="0"/>
        </w:rPr>
        <w:t xml:space="preserve">Good communication and interpersonal skills </w:t>
      </w:r>
    </w:p>
    <w:p w:rsidR="00000000" w:rsidDel="00000000" w:rsidP="00000000" w:rsidRDefault="00000000" w:rsidRPr="00000000" w14:paraId="0000002F">
      <w:pPr>
        <w:numPr>
          <w:ilvl w:val="0"/>
          <w:numId w:val="1"/>
        </w:numPr>
        <w:ind w:left="360"/>
        <w:rPr/>
      </w:pPr>
      <w:r w:rsidDel="00000000" w:rsidR="00000000" w:rsidRPr="00000000">
        <w:rPr>
          <w:rtl w:val="0"/>
        </w:rPr>
        <w:t xml:space="preserve">Organised and able to take instructions well</w:t>
      </w:r>
    </w:p>
    <w:p w:rsidR="00000000" w:rsidDel="00000000" w:rsidP="00000000" w:rsidRDefault="00000000" w:rsidRPr="00000000" w14:paraId="00000030">
      <w:pPr>
        <w:numPr>
          <w:ilvl w:val="0"/>
          <w:numId w:val="1"/>
        </w:numPr>
        <w:ind w:left="360"/>
        <w:rPr/>
      </w:pPr>
      <w:r w:rsidDel="00000000" w:rsidR="00000000" w:rsidRPr="00000000">
        <w:rPr>
          <w:rtl w:val="0"/>
        </w:rPr>
        <w:t xml:space="preserve">Resourceful and creative</w:t>
      </w:r>
    </w:p>
    <w:p w:rsidR="00000000" w:rsidDel="00000000" w:rsidP="00000000" w:rsidRDefault="00000000" w:rsidRPr="00000000" w14:paraId="00000031">
      <w:pPr>
        <w:numPr>
          <w:ilvl w:val="0"/>
          <w:numId w:val="1"/>
        </w:numPr>
        <w:ind w:left="360"/>
        <w:rPr/>
      </w:pPr>
      <w:r w:rsidDel="00000000" w:rsidR="00000000" w:rsidRPr="00000000">
        <w:rPr>
          <w:rtl w:val="0"/>
        </w:rPr>
        <w:t xml:space="preserve">Team player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pageBreakBefore w:val="0"/>
        <w:rPr/>
      </w:pPr>
      <w:r w:rsidDel="00000000" w:rsidR="00000000" w:rsidRPr="00000000">
        <w:rPr>
          <w:rtl w:val="0"/>
        </w:rPr>
        <w:t xml:space="preserve">About Community Support Services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sz w:val="22"/>
          <w:szCs w:val="22"/>
        </w:rPr>
      </w:pPr>
      <w:r w:rsidDel="00000000" w:rsidR="00000000" w:rsidRPr="00000000">
        <w:rPr>
          <w:sz w:val="22"/>
          <w:szCs w:val="22"/>
          <w:rtl w:val="0"/>
        </w:rPr>
        <w:t xml:space="preserve">CSS is a non-profit social enterprise that exerts a pro-active approach to</w:t>
      </w:r>
      <w:r w:rsidDel="00000000" w:rsidR="00000000" w:rsidRPr="00000000">
        <w:rPr>
          <w:sz w:val="22"/>
          <w:szCs w:val="22"/>
          <w:rtl w:val="0"/>
        </w:rPr>
        <w:t xml:space="preserve"> empower vulnerable marginalized families with the right tools to 'thrive' and not merely survive. </w:t>
      </w:r>
      <w:r w:rsidDel="00000000" w:rsidR="00000000" w:rsidRPr="00000000">
        <w:rPr>
          <w:sz w:val="22"/>
          <w:szCs w:val="22"/>
          <w:rtl w:val="0"/>
        </w:rPr>
        <w:t xml:space="preserve">O</w:t>
      </w:r>
      <w:r w:rsidDel="00000000" w:rsidR="00000000" w:rsidRPr="00000000">
        <w:rPr>
          <w:sz w:val="22"/>
          <w:szCs w:val="22"/>
          <w:rtl w:val="0"/>
        </w:rPr>
        <w:t xml:space="preserve">ur vision is a community that is inclusive and celebrates social and cultural diversity. Through our practical services and training programs, we help everyone in our “Village'' be part of the community, and build a better future for themselves and their families. </w:t>
      </w:r>
      <w:r w:rsidDel="00000000" w:rsidR="00000000" w:rsidRPr="00000000">
        <w:rPr>
          <w:sz w:val="22"/>
          <w:szCs w:val="22"/>
          <w:rtl w:val="0"/>
        </w:rPr>
        <w:t xml:space="preserve">We provide engaging programs and a platform for social cohesion, particularly for those from culturally and linguistically diverse nationalities within our multicultural Australian society. </w:t>
      </w:r>
    </w:p>
    <w:p w:rsidR="00000000" w:rsidDel="00000000" w:rsidP="00000000" w:rsidRDefault="00000000" w:rsidRPr="00000000" w14:paraId="00000036">
      <w:pPr>
        <w:pageBreakBefore w:val="0"/>
        <w:rPr>
          <w:sz w:val="22"/>
          <w:szCs w:val="22"/>
        </w:rPr>
      </w:pPr>
      <w:r w:rsidDel="00000000" w:rsidR="00000000" w:rsidRPr="00000000">
        <w:rPr>
          <w:rtl w:val="0"/>
        </w:rPr>
      </w:r>
    </w:p>
    <w:p w:rsidR="00000000" w:rsidDel="00000000" w:rsidP="00000000" w:rsidRDefault="00000000" w:rsidRPr="00000000" w14:paraId="00000037">
      <w:pPr>
        <w:pageBreakBefore w:val="0"/>
        <w:rPr>
          <w:sz w:val="22"/>
          <w:szCs w:val="22"/>
        </w:rPr>
      </w:pPr>
      <w:r w:rsidDel="00000000" w:rsidR="00000000" w:rsidRPr="00000000">
        <w:rPr>
          <w:sz w:val="22"/>
          <w:szCs w:val="22"/>
          <w:rtl w:val="0"/>
        </w:rPr>
        <w:t xml:space="preserve">Staff and volunteers at our workplace will be provided with an opportunity to put their expertise into practice in a friendly yet professional work environment. Volunteers will attain an appreciation certificate accordingly, thus expanding their work experience in the Australian market, building</w:t>
      </w:r>
      <w:r w:rsidDel="00000000" w:rsidR="00000000" w:rsidRPr="00000000">
        <w:rPr>
          <w:smallCaps w:val="1"/>
          <w:sz w:val="22"/>
          <w:szCs w:val="22"/>
          <w:rtl w:val="0"/>
        </w:rPr>
        <w:t xml:space="preserve"> </w:t>
      </w:r>
      <w:r w:rsidDel="00000000" w:rsidR="00000000" w:rsidRPr="00000000">
        <w:rPr>
          <w:sz w:val="22"/>
          <w:szCs w:val="22"/>
          <w:rtl w:val="0"/>
        </w:rPr>
        <w:t xml:space="preserve">up their resume</w:t>
      </w:r>
      <w:r w:rsidDel="00000000" w:rsidR="00000000" w:rsidRPr="00000000">
        <w:rPr>
          <w:smallCaps w:val="1"/>
          <w:sz w:val="22"/>
          <w:szCs w:val="22"/>
          <w:rtl w:val="0"/>
        </w:rPr>
        <w:t xml:space="preserve">,</w:t>
      </w:r>
      <w:r w:rsidDel="00000000" w:rsidR="00000000" w:rsidRPr="00000000">
        <w:rPr>
          <w:sz w:val="22"/>
          <w:szCs w:val="22"/>
          <w:rtl w:val="0"/>
        </w:rPr>
        <w:t xml:space="preserve"> and doing good for the community. </w:t>
      </w:r>
    </w:p>
    <w:p w:rsidR="00000000" w:rsidDel="00000000" w:rsidP="00000000" w:rsidRDefault="00000000" w:rsidRPr="00000000" w14:paraId="00000038">
      <w:pPr>
        <w:pageBreakBefore w:val="0"/>
        <w:rPr>
          <w:sz w:val="22"/>
          <w:szCs w:val="22"/>
        </w:rPr>
      </w:pPr>
      <w:r w:rsidDel="00000000" w:rsidR="00000000" w:rsidRPr="00000000">
        <w:rPr>
          <w:rtl w:val="0"/>
        </w:rPr>
      </w:r>
    </w:p>
    <w:p w:rsidR="00000000" w:rsidDel="00000000" w:rsidP="00000000" w:rsidRDefault="00000000" w:rsidRPr="00000000" w14:paraId="00000039">
      <w:pPr>
        <w:pageBreakBefore w:val="0"/>
        <w:rPr>
          <w:sz w:val="22"/>
          <w:szCs w:val="22"/>
        </w:rPr>
      </w:pPr>
      <w:r w:rsidDel="00000000" w:rsidR="00000000" w:rsidRPr="00000000">
        <w:rPr>
          <w:sz w:val="22"/>
          <w:szCs w:val="22"/>
          <w:rtl w:val="0"/>
        </w:rPr>
        <w:t xml:space="preserve">At our workplace,</w:t>
      </w:r>
      <w:r w:rsidDel="00000000" w:rsidR="00000000" w:rsidRPr="00000000">
        <w:rPr>
          <w:smallCaps w:val="1"/>
          <w:sz w:val="22"/>
          <w:szCs w:val="22"/>
          <w:rtl w:val="0"/>
        </w:rPr>
        <w:t xml:space="preserve"> </w:t>
      </w:r>
      <w:r w:rsidDel="00000000" w:rsidR="00000000" w:rsidRPr="00000000">
        <w:rPr>
          <w:sz w:val="22"/>
          <w:szCs w:val="22"/>
          <w:rtl w:val="0"/>
        </w:rPr>
        <w:t xml:space="preserve">your talent can be challenged</w:t>
      </w:r>
      <w:r w:rsidDel="00000000" w:rsidR="00000000" w:rsidRPr="00000000">
        <w:rPr>
          <w:smallCaps w:val="1"/>
          <w:sz w:val="22"/>
          <w:szCs w:val="22"/>
          <w:rtl w:val="0"/>
        </w:rPr>
        <w:t xml:space="preserve">, </w:t>
      </w:r>
      <w:r w:rsidDel="00000000" w:rsidR="00000000" w:rsidRPr="00000000">
        <w:rPr>
          <w:sz w:val="22"/>
          <w:szCs w:val="22"/>
          <w:rtl w:val="0"/>
        </w:rPr>
        <w:t xml:space="preserve">and your efforts recognised as well as rewarded. Employing fantastic people is what we do, so come and join the fun!</w:t>
      </w:r>
    </w:p>
    <w:p w:rsidR="00000000" w:rsidDel="00000000" w:rsidP="00000000" w:rsidRDefault="00000000" w:rsidRPr="00000000" w14:paraId="0000003A">
      <w:pPr>
        <w:pageBreakBefore w:val="0"/>
        <w:rPr>
          <w:sz w:val="22"/>
          <w:szCs w:val="22"/>
        </w:rPr>
      </w:pPr>
      <w:r w:rsidDel="00000000" w:rsidR="00000000" w:rsidRPr="00000000">
        <w:rPr>
          <w:rtl w:val="0"/>
        </w:rPr>
      </w:r>
    </w:p>
    <w:p w:rsidR="00000000" w:rsidDel="00000000" w:rsidP="00000000" w:rsidRDefault="00000000" w:rsidRPr="00000000" w14:paraId="0000003B">
      <w:pPr>
        <w:pStyle w:val="Heading2"/>
        <w:pageBreakBefore w:val="0"/>
        <w:rPr>
          <w:sz w:val="22"/>
          <w:szCs w:val="22"/>
        </w:rPr>
      </w:pPr>
      <w:r w:rsidDel="00000000" w:rsidR="00000000" w:rsidRPr="00000000">
        <w:rPr>
          <w:sz w:val="22"/>
          <w:szCs w:val="22"/>
          <w:rtl w:val="0"/>
        </w:rPr>
        <w:t xml:space="preserve">Benefits of working with CSS</w:t>
      </w:r>
    </w:p>
    <w:p w:rsidR="00000000" w:rsidDel="00000000" w:rsidP="00000000" w:rsidRDefault="00000000" w:rsidRPr="00000000" w14:paraId="0000003C">
      <w:pPr>
        <w:pageBreakBefore w:val="0"/>
        <w:rPr>
          <w:sz w:val="22"/>
          <w:szCs w:val="22"/>
        </w:rPr>
      </w:pPr>
      <w:r w:rsidDel="00000000" w:rsidR="00000000" w:rsidRPr="00000000">
        <w:rPr>
          <w:rtl w:val="0"/>
        </w:rPr>
      </w:r>
    </w:p>
    <w:p w:rsidR="00000000" w:rsidDel="00000000" w:rsidP="00000000" w:rsidRDefault="00000000" w:rsidRPr="00000000" w14:paraId="0000003D">
      <w:pPr>
        <w:pStyle w:val="Heading2"/>
        <w:pageBreakBefore w:val="0"/>
        <w:rPr>
          <w:b w:val="0"/>
          <w:sz w:val="22"/>
          <w:szCs w:val="22"/>
        </w:rPr>
      </w:pPr>
      <w:r w:rsidDel="00000000" w:rsidR="00000000" w:rsidRPr="00000000">
        <w:rPr>
          <w:b w:val="0"/>
          <w:sz w:val="22"/>
          <w:szCs w:val="22"/>
          <w:rtl w:val="0"/>
        </w:rPr>
        <w:t xml:space="preserve">As a part of the friendly and vibrant CSS Village team, you’ll have the opportunity to:</w:t>
      </w:r>
    </w:p>
    <w:p w:rsidR="00000000" w:rsidDel="00000000" w:rsidP="00000000" w:rsidRDefault="00000000" w:rsidRPr="00000000" w14:paraId="0000003E">
      <w:pPr>
        <w:pageBreakBefore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Work with a dedicated team of staff and volunteers with a vision to empower families through a variety of heart-centred tasks and projects </w:t>
      </w:r>
    </w:p>
    <w:p w:rsidR="00000000" w:rsidDel="00000000" w:rsidP="00000000" w:rsidRDefault="00000000" w:rsidRPr="00000000" w14:paraId="0000003F">
      <w:pPr>
        <w:numPr>
          <w:ilvl w:val="0"/>
          <w:numId w:val="1"/>
        </w:numPr>
        <w:ind w:left="360"/>
        <w:rPr>
          <w:sz w:val="22"/>
          <w:szCs w:val="22"/>
        </w:rPr>
      </w:pPr>
      <w:r w:rsidDel="00000000" w:rsidR="00000000" w:rsidRPr="00000000">
        <w:rPr>
          <w:sz w:val="22"/>
          <w:szCs w:val="22"/>
          <w:rtl w:val="0"/>
        </w:rPr>
        <w:t xml:space="preserve">Enjoy staff discounts for purchase of items offered in the CSS Village Pantry and Village Shop</w:t>
      </w:r>
    </w:p>
    <w:p w:rsidR="00000000" w:rsidDel="00000000" w:rsidP="00000000" w:rsidRDefault="00000000" w:rsidRPr="00000000" w14:paraId="00000040">
      <w:pPr>
        <w:pageBreakBefore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Attend free upskilling courses for motivated staff and volunteers</w:t>
      </w:r>
    </w:p>
    <w:p w:rsidR="00000000" w:rsidDel="00000000" w:rsidP="00000000" w:rsidRDefault="00000000" w:rsidRPr="00000000" w14:paraId="00000041">
      <w:pPr>
        <w:pageBreakBefore w:val="0"/>
        <w:numPr>
          <w:ilvl w:val="0"/>
          <w:numId w:val="1"/>
        </w:numPr>
        <w:ind w:left="360" w:hanging="360"/>
        <w:rPr>
          <w:sz w:val="22"/>
          <w:szCs w:val="22"/>
        </w:rPr>
      </w:pPr>
      <w:r w:rsidDel="00000000" w:rsidR="00000000" w:rsidRPr="00000000">
        <w:rPr>
          <w:sz w:val="22"/>
          <w:szCs w:val="22"/>
          <w:rtl w:val="0"/>
        </w:rPr>
        <w:t xml:space="preserve">Meet people from diverse cultures and do meaningful work alongside like-minded people</w:t>
      </w:r>
    </w:p>
    <w:p w:rsidR="00000000" w:rsidDel="00000000" w:rsidP="00000000" w:rsidRDefault="00000000" w:rsidRPr="00000000" w14:paraId="00000042">
      <w:pPr>
        <w:pageBreakBefore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Gain valuable skills in coordination, operations and administration </w:t>
      </w:r>
    </w:p>
    <w:p w:rsidR="00000000" w:rsidDel="00000000" w:rsidP="00000000" w:rsidRDefault="00000000" w:rsidRPr="00000000" w14:paraId="00000043">
      <w:pPr>
        <w:pageBreakBefore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Utilise your skills and talents to help others.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By supporting our initiatives, you can help many community members from vulnerable backgrounds.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jc w:val="center"/>
        <w:rPr>
          <w:b w:val="1"/>
          <w:i w:val="1"/>
          <w:sz w:val="22"/>
          <w:szCs w:val="22"/>
        </w:rPr>
      </w:pPr>
      <w:r w:rsidDel="00000000" w:rsidR="00000000" w:rsidRPr="00000000">
        <w:rPr>
          <w:b w:val="1"/>
          <w:i w:val="1"/>
          <w:sz w:val="22"/>
          <w:szCs w:val="22"/>
          <w:rtl w:val="0"/>
        </w:rPr>
        <w:t xml:space="preserve">Don’t just make a living - make a difference!</w:t>
      </w:r>
    </w:p>
    <w:p w:rsidR="00000000" w:rsidDel="00000000" w:rsidP="00000000" w:rsidRDefault="00000000" w:rsidRPr="00000000" w14:paraId="00000048">
      <w:pPr>
        <w:pageBreakBefore w:val="0"/>
        <w:rPr>
          <w:highlight w:val="yellow"/>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t xml:space="preserve">Job Description: Admin Assistant and VP Supervisor. 17 Feb 2020</w:t>
    </w:r>
  </w:p>
  <w:p w:rsidR="00000000" w:rsidDel="00000000" w:rsidP="00000000" w:rsidRDefault="00000000" w:rsidRPr="00000000" w14:paraId="0000004C">
    <w:pPr>
      <w:pageBreakBefore w:val="0"/>
      <w:rPr/>
    </w:pPr>
    <w:r w:rsidDel="00000000" w:rsidR="00000000" w:rsidRPr="00000000">
      <w:rPr>
        <w:rtl w:val="0"/>
      </w:rPr>
      <w:t xml:space="preserve">www.cssvillage.com.au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jc w:val="right"/>
      <w:rPr>
        <w:color w:val="000000"/>
      </w:rPr>
    </w:pPr>
    <w:r w:rsidDel="00000000" w:rsidR="00000000" w:rsidRPr="00000000">
      <w:rPr>
        <w:rtl w:val="0"/>
      </w:rPr>
      <w:t xml:space="preserve">23</w:t>
    </w:r>
    <w:r w:rsidDel="00000000" w:rsidR="00000000" w:rsidRPr="00000000">
      <w:rPr>
        <w:rtl w:val="0"/>
      </w:rPr>
      <w:t xml:space="preserve"> October 2023</w:t>
    </w:r>
    <w:r w:rsidDel="00000000" w:rsidR="00000000" w:rsidRPr="00000000">
      <w:rPr>
        <w:rtl w:val="0"/>
      </w:rPr>
      <w:t xml:space="preserve"> </w:t>
      <w:tab/>
      <w:tab/>
      <w:tab/>
    </w:r>
    <w:r w:rsidDel="00000000" w:rsidR="00000000" w:rsidRPr="00000000">
      <w:rPr>
        <w:color w:val="000000"/>
        <w:rtl w:val="0"/>
      </w:rPr>
      <w:t xml:space="preserve">Job Description</w:t>
    </w:r>
    <w:r w:rsidDel="00000000" w:rsidR="00000000" w:rsidRPr="00000000">
      <w:rPr>
        <w:rtl w:val="0"/>
      </w:rPr>
      <w:t xml:space="preserve"> - Operations Officer</w:t>
      <w:tab/>
      <w:tab/>
      <w:t xml:space="preserve">cssvillage.org.au</w:t>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240" w:before="0" w:lineRule="auto"/>
      <w:jc w:val="center"/>
      <w:rPr>
        <w:b w:val="1"/>
        <w:color w:val="000000"/>
        <w:sz w:val="28"/>
        <w:szCs w:val="28"/>
      </w:rPr>
    </w:pPr>
    <w:r w:rsidDel="00000000" w:rsidR="00000000" w:rsidRPr="00000000">
      <w:rPr>
        <w:b w:val="1"/>
        <w:color w:val="000000"/>
        <w:sz w:val="28"/>
        <w:szCs w:val="28"/>
      </w:rPr>
      <w:drawing>
        <wp:inline distB="0" distT="0" distL="0" distR="0">
          <wp:extent cx="981076" cy="981076"/>
          <wp:effectExtent b="0" l="0" r="0" t="0"/>
          <wp:docPr descr="https://lh5.googleusercontent.com/4F9-TFLGceVgUfCJVtaz99UuFVIxuk5hbGHvbRdT5YTPUlqFqSzE3RTGmXeUeuNgyXFdb0rk15Skz-PjJkL76-UB785BYI4VXpZrGLsqh5Ftge4gPVTlxmNzkVMtBtwBzNQN6GPv" id="1" name="image1.png"/>
          <a:graphic>
            <a:graphicData uri="http://schemas.openxmlformats.org/drawingml/2006/picture">
              <pic:pic>
                <pic:nvPicPr>
                  <pic:cNvPr descr="https://lh5.googleusercontent.com/4F9-TFLGceVgUfCJVtaz99UuFVIxuk5hbGHvbRdT5YTPUlqFqSzE3RTGmXeUeuNgyXFdb0rk15Skz-PjJkL76-UB785BYI4VXpZrGLsqh5Ftge4gPVTlxmNzkVMtBtwBzNQN6GPv" id="0" name="image1.png"/>
                  <pic:cNvPicPr preferRelativeResize="0"/>
                </pic:nvPicPr>
                <pic:blipFill>
                  <a:blip r:embed="rId1"/>
                  <a:srcRect b="0" l="0" r="0" t="0"/>
                  <a:stretch>
                    <a:fillRect/>
                  </a:stretch>
                </pic:blipFill>
                <pic:spPr>
                  <a:xfrm>
                    <a:off x="0" y="0"/>
                    <a:ext cx="981076" cy="98107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240" w:before="0" w:lineRule="auto"/>
      <w:jc w:val="center"/>
      <w:rPr>
        <w:b w:val="1"/>
        <w:color w:val="000000"/>
        <w:sz w:val="28"/>
        <w:szCs w:val="28"/>
      </w:rPr>
    </w:pPr>
    <w:r w:rsidDel="00000000" w:rsidR="00000000" w:rsidRPr="00000000">
      <w:rPr>
        <w:b w:val="1"/>
        <w:color w:val="000000"/>
        <w:sz w:val="28"/>
        <w:szCs w:val="28"/>
      </w:rPr>
      <w:drawing>
        <wp:inline distB="0" distT="0" distL="0" distR="0">
          <wp:extent cx="1114425" cy="1114425"/>
          <wp:effectExtent b="0" l="0" r="0" t="0"/>
          <wp:docPr descr="https://lh5.googleusercontent.com/4F9-TFLGceVgUfCJVtaz99UuFVIxuk5hbGHvbRdT5YTPUlqFqSzE3RTGmXeUeuNgyXFdb0rk15Skz-PjJkL76-UB785BYI4VXpZrGLsqh5Ftge4gPVTlxmNzkVMtBtwBzNQN6GPv" id="2" name="image1.png"/>
          <a:graphic>
            <a:graphicData uri="http://schemas.openxmlformats.org/drawingml/2006/picture">
              <pic:pic>
                <pic:nvPicPr>
                  <pic:cNvPr descr="https://lh5.googleusercontent.com/4F9-TFLGceVgUfCJVtaz99UuFVIxuk5hbGHvbRdT5YTPUlqFqSzE3RTGmXeUeuNgyXFdb0rk15Skz-PjJkL76-UB785BYI4VXpZrGLsqh5Ftge4gPVTlxmNzkVMtBtwBzNQN6GPv" id="0" name="image1.png"/>
                  <pic:cNvPicPr preferRelativeResize="0"/>
                </pic:nvPicPr>
                <pic:blipFill>
                  <a:blip r:embed="rId1"/>
                  <a:srcRect b="0" l="0" r="0" t="0"/>
                  <a:stretch>
                    <a:fillRect/>
                  </a:stretch>
                </pic:blipFill>
                <pic:spPr>
                  <a:xfrm>
                    <a:off x="0" y="0"/>
                    <a:ext cx="1114425" cy="1114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_GB"/>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pageBreakBefore w:val="0"/>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ageBreakBefore w:val="0"/>
    </w:pPr>
    <w:rPr>
      <w:rFonts w:ascii="Calibri" w:cs="Calibri" w:eastAsia="Calibri" w:hAnsi="Calibri"/>
      <w:b w:val="1"/>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color w:val="366091"/>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color w:val="243f61"/>
    </w:rPr>
  </w:style>
  <w:style w:type="paragraph" w:styleId="Title">
    <w:name w:val="Title"/>
    <w:basedOn w:val="Normal"/>
    <w:next w:val="Normal"/>
    <w:pPr>
      <w:pageBreakBefore w:val="0"/>
      <w:spacing w:after="0" w:before="0" w:lineRule="auto"/>
    </w:pPr>
    <w:rPr>
      <w:rFonts w:ascii="Calibri" w:cs="Calibri" w:eastAsia="Calibri" w:hAnsi="Calibri"/>
      <w:sz w:val="56"/>
      <w:szCs w:val="56"/>
    </w:rPr>
  </w:style>
  <w:style w:type="paragraph" w:styleId="Subtitle">
    <w:name w:val="Subtitle"/>
    <w:basedOn w:val="Normal"/>
    <w:next w:val="Normal"/>
    <w:pPr>
      <w:pageBreakBefore w:val="0"/>
      <w:spacing w:after="160" w:lineRule="auto"/>
    </w:pPr>
    <w:rPr>
      <w:color w:val="5a5a5a"/>
      <w:sz w:val="22"/>
      <w:szCs w:val="22"/>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hello@cssvillage.org.au"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